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305" w:rsidRDefault="00C56305" w:rsidP="00C56305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7"/>
          <w:szCs w:val="27"/>
        </w:rPr>
      </w:pPr>
      <w:r>
        <w:rPr>
          <w:rFonts w:ascii="GHEA Grapalat" w:hAnsi="GHEA Grapalat"/>
          <w:b/>
          <w:bCs/>
          <w:color w:val="000000"/>
          <w:sz w:val="27"/>
          <w:szCs w:val="27"/>
        </w:rPr>
        <w:t>ՇՆՈՐՀԱՎՈՐ ԱՇԽԱՏԱՎՈՐՆԵՐԻ ՄԻՋԱԶԳԱՅԻՆ ՕՐ</w:t>
      </w:r>
    </w:p>
    <w:p w:rsidR="00C56305" w:rsidRDefault="00C56305" w:rsidP="00C56305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</w:rPr>
      </w:pPr>
    </w:p>
    <w:p w:rsidR="00C56305" w:rsidRPr="00C56305" w:rsidRDefault="00C56305" w:rsidP="00C56305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</w:rPr>
      </w:pP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Աշխատավորների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միջազգային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տոնն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է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այսօր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,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ինչը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կարևոր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առիթ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է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ստեղծարար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ու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արդյունավետ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աշխատանքի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կարևորման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ու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գնահատման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առումով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։</w:t>
      </w:r>
    </w:p>
    <w:p w:rsidR="00C56305" w:rsidRPr="00C56305" w:rsidRDefault="00C56305" w:rsidP="00C56305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</w:rPr>
      </w:pP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Մեր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համայնքն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իր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ամենօրյա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աշխատանքով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միանում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է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մոլորակի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զարգացման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պտույտին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՝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փորձելով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իր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ուրույն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տեղն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ու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դերը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գտնել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այստեղ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։</w:t>
      </w:r>
    </w:p>
    <w:p w:rsidR="00C56305" w:rsidRPr="00C56305" w:rsidRDefault="00C56305" w:rsidP="00C56305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</w:rPr>
      </w:pP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Սիրելի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՛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աշխատավորներ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,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չնայած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դժվարություններին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ու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զբաղվածության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ոլորտում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առկա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խնդիրներին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,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դուք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շարունակում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եք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արարել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ու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դառնալ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առաջընթացի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շարժիչ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ուժ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,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յուրաքանչյուրդ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,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իր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գործում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հմտանալով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,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հիմք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եք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դնում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ապագայի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ավելի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լավ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Չարենցավանի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,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Ալափարսի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,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Արզականի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,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Բջնիի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,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Կարենիսի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,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Ֆանտանի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։</w:t>
      </w:r>
    </w:p>
    <w:p w:rsidR="00C56305" w:rsidRPr="00C56305" w:rsidRDefault="00C56305" w:rsidP="00C56305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</w:rPr>
      </w:pP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Շնորհավորում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եմ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տոնի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առթիվ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,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մաղթում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եմ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,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որ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տարեցտարի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ավելի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շատ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աշխատատեղեր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բացվեն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,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նոր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բիզնեսներ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հիմնվեն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,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նոր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մասնագիտական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աճի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հնարավորություններ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ստեղծվեն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։</w:t>
      </w:r>
    </w:p>
    <w:p w:rsidR="00C56305" w:rsidRPr="00C56305" w:rsidRDefault="00C56305" w:rsidP="00C56305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</w:rPr>
      </w:pP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Թող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օրվա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տոնականությունն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ավելի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ընդգրկուն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դառնա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,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ու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յուրաքանչյուր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աշխատավոր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իսկապես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լինի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գնահատված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,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դառնա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իսկական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հերոս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,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ում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ուսերին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հայրենաշինության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բարդ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ու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պատասխանատու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գործն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է։</w:t>
      </w:r>
    </w:p>
    <w:p w:rsidR="00C56305" w:rsidRDefault="00C56305" w:rsidP="00C56305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</w:rPr>
      </w:pPr>
    </w:p>
    <w:p w:rsidR="00C56305" w:rsidRDefault="00C56305" w:rsidP="00C56305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</w:rPr>
      </w:pPr>
    </w:p>
    <w:p w:rsidR="00C56305" w:rsidRDefault="00C56305" w:rsidP="00C56305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</w:rPr>
      </w:pPr>
    </w:p>
    <w:p w:rsidR="00C56305" w:rsidRPr="00C56305" w:rsidRDefault="00C56305" w:rsidP="00C56305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</w:rPr>
      </w:pPr>
      <w:bookmarkStart w:id="0" w:name="_GoBack"/>
      <w:bookmarkEnd w:id="0"/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Հարգանքով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՝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Հակոբ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 xml:space="preserve"> </w:t>
      </w:r>
      <w:proofErr w:type="spellStart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Շահգալդյան</w:t>
      </w:r>
      <w:proofErr w:type="spellEnd"/>
      <w:r w:rsidRPr="00C56305">
        <w:rPr>
          <w:rFonts w:ascii="GHEA Grapalat" w:eastAsia="Times New Roman" w:hAnsi="GHEA Grapalat" w:cs="Times New Roman"/>
          <w:color w:val="000000"/>
          <w:sz w:val="27"/>
          <w:szCs w:val="27"/>
        </w:rPr>
        <w:t>։</w:t>
      </w:r>
    </w:p>
    <w:p w:rsidR="002A085A" w:rsidRDefault="002A085A"/>
    <w:sectPr w:rsidR="002A0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B9"/>
    <w:rsid w:val="002A085A"/>
    <w:rsid w:val="007246B9"/>
    <w:rsid w:val="00C5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>SPecialiST RePack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Varsik</dc:creator>
  <cp:keywords/>
  <dc:description/>
  <cp:lastModifiedBy>Varsik</cp:lastModifiedBy>
  <cp:revision>2</cp:revision>
  <dcterms:created xsi:type="dcterms:W3CDTF">2024-05-08T05:23:00Z</dcterms:created>
  <dcterms:modified xsi:type="dcterms:W3CDTF">2024-05-08T05:24:00Z</dcterms:modified>
</cp:coreProperties>
</file>